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37" w:rsidRPr="00FA6837" w:rsidRDefault="00FA6837" w:rsidP="00FA6837">
      <w:pPr>
        <w:widowControl/>
        <w:ind w:left="2126" w:firstLine="706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bookmarkStart w:id="0" w:name="bookmark0"/>
      <w:r w:rsidRPr="00FA6837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anchor distT="0" distB="0" distL="114300" distR="114300" simplePos="0" relativeHeight="251659264" behindDoc="1" locked="0" layoutInCell="1" allowOverlap="1" wp14:anchorId="0B59A3BA" wp14:editId="08EAC674">
            <wp:simplePos x="0" y="0"/>
            <wp:positionH relativeFrom="column">
              <wp:posOffset>76200</wp:posOffset>
            </wp:positionH>
            <wp:positionV relativeFrom="paragraph">
              <wp:posOffset>-120015</wp:posOffset>
            </wp:positionV>
            <wp:extent cx="11239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234" y="21337"/>
                <wp:lineTo x="21234" y="0"/>
                <wp:lineTo x="0" y="0"/>
              </wp:wrapPolygon>
            </wp:wrapThrough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83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ab/>
      </w:r>
      <w:r w:rsidRPr="00FA683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ab/>
      </w:r>
      <w:r w:rsidRPr="00FA683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ab/>
      </w:r>
      <w:r w:rsidRPr="00FA683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ab/>
        <w:t xml:space="preserve">     </w:t>
      </w:r>
    </w:p>
    <w:p w:rsidR="00FA6837" w:rsidRPr="00FA6837" w:rsidRDefault="00FA6837" w:rsidP="00FA6837">
      <w:pPr>
        <w:widowControl/>
        <w:ind w:left="2126" w:firstLine="706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FA6837" w:rsidRPr="00FA6837" w:rsidRDefault="00FA6837" w:rsidP="00FA6837">
      <w:pPr>
        <w:widowControl/>
        <w:ind w:left="2126" w:firstLine="706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FA683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 РЕПУБЛИКА БЪЛГАРИЯ</w:t>
      </w:r>
    </w:p>
    <w:p w:rsidR="00FA6837" w:rsidRPr="00FA6837" w:rsidRDefault="00FA6837" w:rsidP="00FA6837">
      <w:pPr>
        <w:widowControl/>
        <w:ind w:left="2126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FA683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  </w:t>
      </w:r>
      <w:r w:rsidRPr="00FA683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РАЙОНЕН СЪД - ИХТИМАН</w:t>
      </w:r>
    </w:p>
    <w:p w:rsidR="00FA6837" w:rsidRPr="00FA6837" w:rsidRDefault="00967267" w:rsidP="00FA6837">
      <w:pPr>
        <w:widowControl/>
        <w:tabs>
          <w:tab w:val="right" w:pos="9070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noProof/>
        </w:rPr>
        <w:pict>
          <v:line id="Право съединение 7" o:spid="_x0000_s1029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" strokecolor="windowText" strokeweight="1.25pt">
            <o:lock v:ext="edit" shapetype="f"/>
          </v:line>
        </w:pict>
      </w:r>
      <w:r>
        <w:rPr>
          <w:noProof/>
        </w:rPr>
        <w:pict>
          <v:line id="Право съединение 8" o:spid="_x0000_s1028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" strokecolor="windowText">
            <o:lock v:ext="edit" shapetype="f"/>
          </v:line>
        </w:pict>
      </w:r>
    </w:p>
    <w:p w:rsidR="00E01974" w:rsidRDefault="00E01974">
      <w:pPr>
        <w:pStyle w:val="Heading10"/>
        <w:keepNext/>
        <w:keepLines/>
        <w:shd w:val="clear" w:color="auto" w:fill="auto"/>
        <w:spacing w:before="0"/>
        <w:ind w:left="20"/>
      </w:pPr>
    </w:p>
    <w:p w:rsidR="00E01974" w:rsidRDefault="00E01974" w:rsidP="00BB63E5">
      <w:pPr>
        <w:pStyle w:val="Heading10"/>
        <w:keepNext/>
        <w:keepLines/>
        <w:shd w:val="clear" w:color="auto" w:fill="auto"/>
        <w:spacing w:before="0"/>
        <w:ind w:left="20"/>
        <w:jc w:val="left"/>
      </w:pPr>
    </w:p>
    <w:p w:rsidR="00E01974" w:rsidRDefault="00E01974">
      <w:pPr>
        <w:pStyle w:val="Heading10"/>
        <w:keepNext/>
        <w:keepLines/>
        <w:shd w:val="clear" w:color="auto" w:fill="auto"/>
        <w:spacing w:before="0"/>
        <w:ind w:left="20"/>
      </w:pPr>
    </w:p>
    <w:p w:rsidR="003533F2" w:rsidRDefault="002374FA">
      <w:pPr>
        <w:pStyle w:val="Heading10"/>
        <w:keepNext/>
        <w:keepLines/>
        <w:shd w:val="clear" w:color="auto" w:fill="auto"/>
        <w:spacing w:before="0"/>
        <w:ind w:left="20"/>
      </w:pPr>
      <w:r>
        <w:t>ВЪТРЕШНИ ПРАВИЛА</w:t>
      </w:r>
      <w:r>
        <w:br/>
        <w:t>ЗА</w:t>
      </w:r>
      <w:bookmarkEnd w:id="0"/>
    </w:p>
    <w:p w:rsidR="003533F2" w:rsidRPr="005027D7" w:rsidRDefault="00D56E56">
      <w:pPr>
        <w:pStyle w:val="Bodytext20"/>
        <w:shd w:val="clear" w:color="auto" w:fill="auto"/>
        <w:spacing w:after="300"/>
        <w:ind w:left="20" w:firstLine="0"/>
        <w:rPr>
          <w:b/>
        </w:rPr>
      </w:pPr>
      <w:r w:rsidRPr="005027D7">
        <w:rPr>
          <w:b/>
        </w:rPr>
        <w:t>извършване на звукозапис по дела в открити съдебни заседания</w:t>
      </w:r>
      <w:r w:rsidR="002374FA" w:rsidRPr="005027D7">
        <w:rPr>
          <w:b/>
        </w:rPr>
        <w:br/>
      </w:r>
      <w:r w:rsidRPr="005027D7">
        <w:rPr>
          <w:b/>
        </w:rPr>
        <w:t>в Районен съд - Ихтиман</w:t>
      </w:r>
    </w:p>
    <w:p w:rsidR="004A1C9B" w:rsidRPr="005027D7" w:rsidRDefault="002374FA" w:rsidP="005027D7">
      <w:pPr>
        <w:pStyle w:val="1"/>
        <w:ind w:firstLine="708"/>
        <w:jc w:val="both"/>
        <w:rPr>
          <w:sz w:val="28"/>
          <w:szCs w:val="28"/>
        </w:rPr>
      </w:pPr>
      <w:r w:rsidRPr="005027D7">
        <w:rPr>
          <w:sz w:val="28"/>
          <w:szCs w:val="28"/>
        </w:rPr>
        <w:t>Настоящите правила имат за цел да регламентират действията на магистрати и съдебни служители при извършване на звукозапис по дела, както и съхраняване и унищожаване на записите</w:t>
      </w:r>
      <w:r w:rsidR="004A1C9B" w:rsidRPr="005027D7">
        <w:rPr>
          <w:sz w:val="28"/>
          <w:szCs w:val="28"/>
        </w:rPr>
        <w:t xml:space="preserve"> в съответствие с изискванията на Регламент (ЕС) 2016/679 и Директива за защита на личните данни в полицейската и наказателната дейност (Директива (ЕС) 2016/680)</w:t>
      </w:r>
    </w:p>
    <w:p w:rsidR="005027D7" w:rsidRDefault="005027D7" w:rsidP="000B42EB">
      <w:pPr>
        <w:pStyle w:val="Bodytext20"/>
        <w:shd w:val="clear" w:color="auto" w:fill="auto"/>
        <w:spacing w:after="300" w:line="240" w:lineRule="auto"/>
        <w:ind w:firstLine="0"/>
        <w:contextualSpacing/>
        <w:jc w:val="both"/>
      </w:pPr>
    </w:p>
    <w:p w:rsidR="00FA6837" w:rsidRPr="005027D7" w:rsidRDefault="004A1C9B" w:rsidP="000B42EB">
      <w:pPr>
        <w:pStyle w:val="Bodytext20"/>
        <w:shd w:val="clear" w:color="auto" w:fill="auto"/>
        <w:spacing w:after="300" w:line="240" w:lineRule="auto"/>
        <w:ind w:firstLine="0"/>
        <w:contextualSpacing/>
        <w:jc w:val="both"/>
        <w:rPr>
          <w:b/>
        </w:rPr>
      </w:pPr>
      <w:r w:rsidRPr="005027D7">
        <w:rPr>
          <w:b/>
          <w:lang w:val="en-US"/>
        </w:rPr>
        <w:t>I</w:t>
      </w:r>
      <w:r w:rsidRPr="005027D7">
        <w:rPr>
          <w:b/>
        </w:rPr>
        <w:t>. ОБЩИ ПРАВИЛА</w:t>
      </w:r>
    </w:p>
    <w:p w:rsidR="004A1C9B" w:rsidRDefault="005027D7" w:rsidP="000B42EB">
      <w:pPr>
        <w:pStyle w:val="Bodytext20"/>
        <w:numPr>
          <w:ilvl w:val="0"/>
          <w:numId w:val="7"/>
        </w:numPr>
        <w:shd w:val="clear" w:color="auto" w:fill="auto"/>
        <w:spacing w:after="300" w:line="240" w:lineRule="auto"/>
        <w:ind w:left="426"/>
        <w:contextualSpacing/>
        <w:jc w:val="both"/>
      </w:pPr>
      <w:r>
        <w:t>Изгот</w:t>
      </w:r>
      <w:r w:rsidR="004A1C9B">
        <w:t>вянето на звукозаписи на съдебните заседания представлява обработване на лични данни по смисъла на § 1, т. 4 от ДР на Закона за защита на личните данни</w:t>
      </w:r>
    </w:p>
    <w:p w:rsidR="004A1C9B" w:rsidRDefault="004A1C9B" w:rsidP="000B42EB">
      <w:pPr>
        <w:pStyle w:val="Bodytext20"/>
        <w:numPr>
          <w:ilvl w:val="0"/>
          <w:numId w:val="7"/>
        </w:numPr>
        <w:shd w:val="clear" w:color="auto" w:fill="auto"/>
        <w:spacing w:after="300" w:line="240" w:lineRule="auto"/>
        <w:ind w:left="426"/>
        <w:contextualSpacing/>
        <w:jc w:val="both"/>
      </w:pPr>
      <w:r>
        <w:t xml:space="preserve">Целта на </w:t>
      </w:r>
      <w:r w:rsidR="005027D7">
        <w:t>обработването на лични данни чр</w:t>
      </w:r>
      <w:r>
        <w:t>ез извършване на звуко</w:t>
      </w:r>
      <w:r w:rsidR="005027D7">
        <w:t>запис на съдебните заседания е да се подп</w:t>
      </w:r>
      <w:r>
        <w:t>омогне изготвянето на протокола от съдебните заседания.</w:t>
      </w:r>
    </w:p>
    <w:p w:rsidR="000B42EB" w:rsidRPr="004A1C9B" w:rsidRDefault="000B42EB" w:rsidP="000B42EB">
      <w:pPr>
        <w:pStyle w:val="Bodytext20"/>
        <w:shd w:val="clear" w:color="auto" w:fill="auto"/>
        <w:spacing w:after="300" w:line="240" w:lineRule="auto"/>
        <w:ind w:left="426" w:firstLine="0"/>
        <w:contextualSpacing/>
        <w:jc w:val="both"/>
      </w:pPr>
    </w:p>
    <w:p w:rsidR="003533F2" w:rsidRDefault="00083871" w:rsidP="000B42EB">
      <w:pPr>
        <w:pStyle w:val="Bodytext20"/>
        <w:shd w:val="clear" w:color="auto" w:fill="auto"/>
        <w:tabs>
          <w:tab w:val="left" w:pos="2418"/>
        </w:tabs>
        <w:spacing w:after="0" w:line="240" w:lineRule="auto"/>
        <w:ind w:firstLine="0"/>
        <w:contextualSpacing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2374FA" w:rsidRPr="00D56E56">
        <w:rPr>
          <w:b/>
        </w:rPr>
        <w:t>ЗВУКОЗАПИС по НАКАЗАТЕЛНИ ДЕЛА</w:t>
      </w:r>
    </w:p>
    <w:p w:rsidR="00083871" w:rsidRPr="00D56E56" w:rsidRDefault="00083871" w:rsidP="000B42EB">
      <w:pPr>
        <w:pStyle w:val="Bodytext20"/>
        <w:shd w:val="clear" w:color="auto" w:fill="auto"/>
        <w:tabs>
          <w:tab w:val="left" w:pos="2418"/>
        </w:tabs>
        <w:spacing w:after="0" w:line="240" w:lineRule="auto"/>
        <w:ind w:left="2140" w:firstLine="0"/>
        <w:contextualSpacing/>
        <w:jc w:val="both"/>
        <w:rPr>
          <w:b/>
        </w:rPr>
      </w:pPr>
    </w:p>
    <w:p w:rsidR="004A1C9B" w:rsidRDefault="002374FA" w:rsidP="000B42EB">
      <w:pPr>
        <w:pStyle w:val="Bodytext20"/>
        <w:numPr>
          <w:ilvl w:val="0"/>
          <w:numId w:val="9"/>
        </w:numPr>
        <w:shd w:val="clear" w:color="auto" w:fill="auto"/>
        <w:tabs>
          <w:tab w:val="left" w:pos="819"/>
        </w:tabs>
        <w:spacing w:after="0" w:line="240" w:lineRule="auto"/>
        <w:ind w:firstLine="520"/>
        <w:contextualSpacing/>
        <w:jc w:val="both"/>
      </w:pPr>
      <w:r>
        <w:t xml:space="preserve">Звукозапис по наказателни дела се извършва по преценка на съдията докладчик - при изрично негово разпореждане за това, </w:t>
      </w:r>
      <w:r w:rsidR="004A1C9B">
        <w:t xml:space="preserve">в съответствие с </w:t>
      </w:r>
      <w:r>
        <w:t>чл. 311, ал. 3 НПК, при спазване на разпоредбите на чл. 237-239 НПК</w:t>
      </w:r>
      <w:r w:rsidR="004A1C9B">
        <w:t>.</w:t>
      </w:r>
    </w:p>
    <w:p w:rsidR="005027D7" w:rsidRDefault="004A1C9B" w:rsidP="000B42EB">
      <w:pPr>
        <w:pStyle w:val="Bodytext20"/>
        <w:numPr>
          <w:ilvl w:val="0"/>
          <w:numId w:val="9"/>
        </w:numPr>
        <w:shd w:val="clear" w:color="auto" w:fill="auto"/>
        <w:tabs>
          <w:tab w:val="left" w:pos="819"/>
        </w:tabs>
        <w:spacing w:after="300" w:line="240" w:lineRule="auto"/>
        <w:ind w:left="520" w:firstLine="0"/>
        <w:contextualSpacing/>
        <w:jc w:val="both"/>
      </w:pPr>
      <w:r>
        <w:t>Разпореждането на съдията-докладчик за извършването на звукозапис се отразява в протокола от съдебното заседание</w:t>
      </w:r>
      <w:r w:rsidR="005027D7">
        <w:t>.</w:t>
      </w:r>
    </w:p>
    <w:p w:rsidR="004A1C9B" w:rsidRDefault="004A1C9B" w:rsidP="000B42EB">
      <w:pPr>
        <w:pStyle w:val="Bodytext20"/>
        <w:numPr>
          <w:ilvl w:val="0"/>
          <w:numId w:val="9"/>
        </w:numPr>
        <w:shd w:val="clear" w:color="auto" w:fill="auto"/>
        <w:tabs>
          <w:tab w:val="left" w:pos="819"/>
        </w:tabs>
        <w:spacing w:after="300" w:line="240" w:lineRule="auto"/>
        <w:ind w:firstLine="520"/>
        <w:contextualSpacing/>
        <w:jc w:val="both"/>
      </w:pPr>
      <w:r>
        <w:t xml:space="preserve">За всяко съдебно заседание, в по което е </w:t>
      </w:r>
      <w:proofErr w:type="spellStart"/>
      <w:r>
        <w:t>разпоредено</w:t>
      </w:r>
      <w:proofErr w:type="spellEnd"/>
      <w:r>
        <w:t xml:space="preserve"> да се извършва звукозапис</w:t>
      </w:r>
      <w:r w:rsidR="005027D7">
        <w:t>, се създава отделен аудиофайл</w:t>
      </w:r>
      <w:r w:rsidR="002604C2">
        <w:t>, в чието наименование се включва номера на делото и датата на съдебното заседание.</w:t>
      </w:r>
    </w:p>
    <w:p w:rsidR="002604C2" w:rsidRDefault="002604C2" w:rsidP="000B42EB">
      <w:pPr>
        <w:pStyle w:val="Bodytext20"/>
        <w:numPr>
          <w:ilvl w:val="0"/>
          <w:numId w:val="9"/>
        </w:numPr>
        <w:shd w:val="clear" w:color="auto" w:fill="auto"/>
        <w:tabs>
          <w:tab w:val="left" w:pos="819"/>
        </w:tabs>
        <w:spacing w:after="0" w:line="240" w:lineRule="auto"/>
        <w:ind w:firstLine="520"/>
        <w:contextualSpacing/>
        <w:jc w:val="both"/>
      </w:pPr>
      <w:r>
        <w:t>Ф</w:t>
      </w:r>
      <w:r w:rsidR="00083871">
        <w:t>а</w:t>
      </w:r>
      <w:r>
        <w:t>йлове</w:t>
      </w:r>
      <w:r>
        <w:t>те, съ</w:t>
      </w:r>
      <w:r>
        <w:t>държащи звукозаписите от съдебни заседания</w:t>
      </w:r>
      <w:r w:rsidR="005027D7">
        <w:t>,</w:t>
      </w:r>
      <w:r>
        <w:t xml:space="preserve"> се съхраняват от съответния съдебен секретар на служебния му компютър.</w:t>
      </w:r>
    </w:p>
    <w:p w:rsidR="002604C2" w:rsidRDefault="002604C2" w:rsidP="000B42EB">
      <w:pPr>
        <w:pStyle w:val="Bodytext20"/>
        <w:numPr>
          <w:ilvl w:val="0"/>
          <w:numId w:val="9"/>
        </w:numPr>
        <w:shd w:val="clear" w:color="auto" w:fill="auto"/>
        <w:tabs>
          <w:tab w:val="left" w:pos="852"/>
        </w:tabs>
        <w:spacing w:after="300" w:line="240" w:lineRule="auto"/>
        <w:ind w:firstLine="520"/>
        <w:contextualSpacing/>
        <w:jc w:val="both"/>
      </w:pPr>
      <w:r>
        <w:t>Право на достъп до аудиофайловете имат единствено съответният съдебен секретар, съдията докладчик и системния администратор.</w:t>
      </w:r>
    </w:p>
    <w:p w:rsidR="002604C2" w:rsidRDefault="002604C2" w:rsidP="000B42EB">
      <w:pPr>
        <w:pStyle w:val="Bodytext20"/>
        <w:numPr>
          <w:ilvl w:val="0"/>
          <w:numId w:val="9"/>
        </w:numPr>
        <w:shd w:val="clear" w:color="auto" w:fill="auto"/>
        <w:tabs>
          <w:tab w:val="left" w:pos="852"/>
        </w:tabs>
        <w:spacing w:after="300" w:line="240" w:lineRule="auto"/>
        <w:ind w:firstLine="520"/>
        <w:contextualSpacing/>
        <w:jc w:val="both"/>
      </w:pPr>
      <w:r>
        <w:t xml:space="preserve">Протоколът от съдебно заседание се изготвя в тридневен срок от </w:t>
      </w:r>
      <w:r>
        <w:lastRenderedPageBreak/>
        <w:t>съдебния секретар, въз основа на направените записки и звукозаписа на съдебното заседание.</w:t>
      </w:r>
    </w:p>
    <w:p w:rsidR="00083871" w:rsidRDefault="002604C2" w:rsidP="000B42EB">
      <w:pPr>
        <w:pStyle w:val="Bodytext20"/>
        <w:numPr>
          <w:ilvl w:val="0"/>
          <w:numId w:val="9"/>
        </w:numPr>
        <w:shd w:val="clear" w:color="auto" w:fill="auto"/>
        <w:tabs>
          <w:tab w:val="left" w:pos="852"/>
        </w:tabs>
        <w:spacing w:after="300" w:line="240" w:lineRule="auto"/>
        <w:ind w:firstLine="520"/>
        <w:contextualSpacing/>
        <w:jc w:val="both"/>
      </w:pPr>
      <w:r>
        <w:t xml:space="preserve">В случай че в тридневен срок от изготвянето на протокола от съдебното заседание </w:t>
      </w:r>
      <w:r w:rsidR="005027D7">
        <w:t>н</w:t>
      </w:r>
      <w:r>
        <w:t>е са постъпили искания от страните за поправки и допълнения</w:t>
      </w:r>
      <w:r w:rsidR="005027D7">
        <w:t xml:space="preserve"> на протокола съобразно чл. 312</w:t>
      </w:r>
      <w:r>
        <w:t xml:space="preserve">, ал. 1 НПК </w:t>
      </w:r>
      <w:r w:rsidR="00083871">
        <w:t>изготвеният аудиофайл се унищожава от системния администратор.</w:t>
      </w:r>
    </w:p>
    <w:p w:rsidR="002604C2" w:rsidRDefault="00083871" w:rsidP="000B42EB">
      <w:pPr>
        <w:pStyle w:val="Bodytext20"/>
        <w:numPr>
          <w:ilvl w:val="0"/>
          <w:numId w:val="9"/>
        </w:numPr>
        <w:shd w:val="clear" w:color="auto" w:fill="auto"/>
        <w:tabs>
          <w:tab w:val="left" w:pos="852"/>
        </w:tabs>
        <w:spacing w:after="300" w:line="240" w:lineRule="auto"/>
        <w:ind w:firstLine="520"/>
        <w:contextualSpacing/>
        <w:jc w:val="both"/>
      </w:pPr>
      <w:r>
        <w:t>При постъпило искане от страните за поправка или допълнение на протокола от съдебното заседание, делото се докладва на съдия докладчика, като му се предоставя достъп и до ауд</w:t>
      </w:r>
      <w:r w:rsidR="005027D7">
        <w:t>иофайла, съдържащ звукозаписа о</w:t>
      </w:r>
      <w:r>
        <w:t>т съдебното заседание. След произнасянето по чл. 312, ал. 2 НПК от пред</w:t>
      </w:r>
      <w:r w:rsidR="005027D7">
        <w:t>седателя на състава, респ. от съдебния</w:t>
      </w:r>
      <w:r>
        <w:t xml:space="preserve"> състав при постановен отказ изготвеният аудиофайл се унищожава от системния администратор. </w:t>
      </w:r>
    </w:p>
    <w:p w:rsidR="005027D7" w:rsidRDefault="005027D7" w:rsidP="000B42EB">
      <w:pPr>
        <w:pStyle w:val="Bodytext20"/>
        <w:shd w:val="clear" w:color="auto" w:fill="auto"/>
        <w:tabs>
          <w:tab w:val="left" w:pos="852"/>
        </w:tabs>
        <w:spacing w:after="300" w:line="240" w:lineRule="auto"/>
        <w:ind w:left="520" w:firstLine="0"/>
        <w:contextualSpacing/>
        <w:jc w:val="both"/>
      </w:pPr>
    </w:p>
    <w:p w:rsidR="003533F2" w:rsidRPr="00944028" w:rsidRDefault="002374FA" w:rsidP="000B42EB">
      <w:pPr>
        <w:pStyle w:val="Bodytext20"/>
        <w:numPr>
          <w:ilvl w:val="0"/>
          <w:numId w:val="10"/>
        </w:numPr>
        <w:shd w:val="clear" w:color="auto" w:fill="auto"/>
        <w:tabs>
          <w:tab w:val="left" w:pos="2506"/>
        </w:tabs>
        <w:spacing w:after="0" w:line="240" w:lineRule="auto"/>
        <w:contextualSpacing/>
        <w:jc w:val="both"/>
        <w:rPr>
          <w:b/>
        </w:rPr>
      </w:pPr>
      <w:r w:rsidRPr="00944028">
        <w:rPr>
          <w:b/>
        </w:rPr>
        <w:t>ЗВУКОЗАПИС по ГРАЖДАНСКИ ДЕЛА</w:t>
      </w:r>
    </w:p>
    <w:p w:rsidR="00083871" w:rsidRDefault="00083871" w:rsidP="000B42EB">
      <w:pPr>
        <w:pStyle w:val="Bodytext20"/>
        <w:shd w:val="clear" w:color="auto" w:fill="auto"/>
        <w:tabs>
          <w:tab w:val="left" w:pos="819"/>
        </w:tabs>
        <w:spacing w:after="300" w:line="240" w:lineRule="auto"/>
        <w:ind w:left="520" w:firstLine="0"/>
        <w:contextualSpacing/>
        <w:jc w:val="both"/>
      </w:pPr>
    </w:p>
    <w:p w:rsidR="00083871" w:rsidRDefault="00083871" w:rsidP="000B42EB">
      <w:pPr>
        <w:pStyle w:val="Bodytext20"/>
        <w:numPr>
          <w:ilvl w:val="2"/>
          <w:numId w:val="16"/>
        </w:numPr>
        <w:shd w:val="clear" w:color="auto" w:fill="auto"/>
        <w:tabs>
          <w:tab w:val="left" w:pos="819"/>
        </w:tabs>
        <w:spacing w:after="300" w:line="240" w:lineRule="auto"/>
        <w:ind w:left="284"/>
        <w:contextualSpacing/>
        <w:jc w:val="both"/>
      </w:pPr>
      <w:r>
        <w:t xml:space="preserve">При провеждането на съдебни заседания но граждански дела се извършва звукозапис, освен ако съдията-докладчик не разпореди друго. </w:t>
      </w:r>
    </w:p>
    <w:p w:rsidR="00083871" w:rsidRDefault="00083871" w:rsidP="000B42EB">
      <w:pPr>
        <w:pStyle w:val="Bodytext20"/>
        <w:numPr>
          <w:ilvl w:val="2"/>
          <w:numId w:val="16"/>
        </w:numPr>
        <w:shd w:val="clear" w:color="auto" w:fill="auto"/>
        <w:tabs>
          <w:tab w:val="left" w:pos="852"/>
        </w:tabs>
        <w:spacing w:after="300" w:line="240" w:lineRule="auto"/>
        <w:ind w:left="284"/>
        <w:contextualSpacing/>
        <w:jc w:val="both"/>
      </w:pPr>
      <w:r>
        <w:t>За всяко съдебно заседание</w:t>
      </w:r>
      <w:r>
        <w:t xml:space="preserve"> се създава отделен аудиофайл , в чието наименование се включва номера на делото и датата на съдебното заседание.</w:t>
      </w:r>
    </w:p>
    <w:p w:rsidR="00083871" w:rsidRDefault="00083871" w:rsidP="000B42EB">
      <w:pPr>
        <w:pStyle w:val="Bodytext20"/>
        <w:numPr>
          <w:ilvl w:val="2"/>
          <w:numId w:val="16"/>
        </w:numPr>
        <w:shd w:val="clear" w:color="auto" w:fill="auto"/>
        <w:tabs>
          <w:tab w:val="left" w:pos="819"/>
        </w:tabs>
        <w:spacing w:after="0" w:line="240" w:lineRule="auto"/>
        <w:ind w:left="284"/>
        <w:contextualSpacing/>
        <w:jc w:val="both"/>
      </w:pPr>
      <w:r>
        <w:t>Файловете, съдържащи звукозаписите от съдебни заседания се съхраняват от съответния съдебен секретар на служебния му компютър.</w:t>
      </w:r>
    </w:p>
    <w:p w:rsidR="00083871" w:rsidRDefault="00083871" w:rsidP="000B42EB">
      <w:pPr>
        <w:pStyle w:val="Bodytext20"/>
        <w:numPr>
          <w:ilvl w:val="2"/>
          <w:numId w:val="16"/>
        </w:numPr>
        <w:shd w:val="clear" w:color="auto" w:fill="auto"/>
        <w:tabs>
          <w:tab w:val="left" w:pos="852"/>
        </w:tabs>
        <w:spacing w:after="300" w:line="240" w:lineRule="auto"/>
        <w:ind w:left="284"/>
        <w:contextualSpacing/>
        <w:jc w:val="both"/>
      </w:pPr>
      <w:r>
        <w:t>Право на достъп до аудиофайловете имат единствено съответният съдебен секретар, съдията</w:t>
      </w:r>
      <w:r w:rsidR="005027D7">
        <w:t>-</w:t>
      </w:r>
      <w:r>
        <w:t>докладчик и системния администратор</w:t>
      </w:r>
      <w:r>
        <w:t>, както и страните по делото при постъпила молба за поправка и допълване на протокола</w:t>
      </w:r>
      <w:r>
        <w:t>.</w:t>
      </w:r>
    </w:p>
    <w:p w:rsidR="00083871" w:rsidRDefault="00083871" w:rsidP="000B42EB">
      <w:pPr>
        <w:pStyle w:val="Bodytext20"/>
        <w:numPr>
          <w:ilvl w:val="2"/>
          <w:numId w:val="16"/>
        </w:numPr>
        <w:shd w:val="clear" w:color="auto" w:fill="auto"/>
        <w:tabs>
          <w:tab w:val="left" w:pos="852"/>
        </w:tabs>
        <w:spacing w:after="300" w:line="240" w:lineRule="auto"/>
        <w:ind w:left="284"/>
        <w:contextualSpacing/>
        <w:jc w:val="both"/>
      </w:pPr>
      <w:r>
        <w:t>Протоколът от съдебно заседание се изготвя в тридневен срок от съдебния секретар, въз основа на направените записки и звукозаписа на съдебното заседание.</w:t>
      </w:r>
    </w:p>
    <w:p w:rsidR="005027D7" w:rsidRDefault="005027D7" w:rsidP="000B42EB">
      <w:pPr>
        <w:pStyle w:val="Bodytext20"/>
        <w:numPr>
          <w:ilvl w:val="2"/>
          <w:numId w:val="16"/>
        </w:numPr>
        <w:shd w:val="clear" w:color="auto" w:fill="auto"/>
        <w:tabs>
          <w:tab w:val="left" w:pos="833"/>
        </w:tabs>
        <w:spacing w:after="300" w:line="240" w:lineRule="auto"/>
        <w:ind w:left="284"/>
        <w:contextualSpacing/>
        <w:jc w:val="both"/>
        <w:rPr>
          <w:rStyle w:val="ala"/>
        </w:rPr>
      </w:pPr>
      <w:r>
        <w:t>На основание чл. 151, ал. 4 ГПК з</w:t>
      </w:r>
      <w:r>
        <w:rPr>
          <w:rStyle w:val="ala"/>
        </w:rPr>
        <w:t>вукозаписът се пази до изтичането на срока за искане на поправки и допълване на протокола, а ако е направено такова искане-до влизането в сила на решението по делото.</w:t>
      </w:r>
    </w:p>
    <w:p w:rsidR="005027D7" w:rsidRDefault="00083871" w:rsidP="000B42EB">
      <w:pPr>
        <w:pStyle w:val="Bodytext20"/>
        <w:numPr>
          <w:ilvl w:val="2"/>
          <w:numId w:val="16"/>
        </w:numPr>
        <w:shd w:val="clear" w:color="auto" w:fill="auto"/>
        <w:tabs>
          <w:tab w:val="left" w:pos="833"/>
        </w:tabs>
        <w:spacing w:after="0" w:line="240" w:lineRule="auto"/>
        <w:ind w:left="284"/>
        <w:contextualSpacing/>
        <w:jc w:val="both"/>
      </w:pPr>
      <w:r>
        <w:t xml:space="preserve">В случай че в </w:t>
      </w:r>
      <w:r>
        <w:t xml:space="preserve">седемдневен </w:t>
      </w:r>
      <w:r>
        <w:t xml:space="preserve">срок от изготвянето на протокола от съдебното заседание </w:t>
      </w:r>
      <w:r>
        <w:t>не</w:t>
      </w:r>
      <w:r>
        <w:t xml:space="preserve"> са постъпили искания от страните за поправки и допълнения на протокола</w:t>
      </w:r>
      <w:r w:rsidR="005027D7">
        <w:t>,</w:t>
      </w:r>
      <w:r>
        <w:t xml:space="preserve"> изготвеният аудиофайл се унищожава от системния администратор.</w:t>
      </w:r>
    </w:p>
    <w:p w:rsidR="00083871" w:rsidRDefault="002604C2" w:rsidP="000B42EB">
      <w:pPr>
        <w:pStyle w:val="Bodytext20"/>
        <w:numPr>
          <w:ilvl w:val="2"/>
          <w:numId w:val="16"/>
        </w:numPr>
        <w:shd w:val="clear" w:color="auto" w:fill="auto"/>
        <w:tabs>
          <w:tab w:val="left" w:pos="833"/>
        </w:tabs>
        <w:spacing w:after="0" w:line="240" w:lineRule="auto"/>
        <w:ind w:left="284"/>
        <w:contextualSpacing/>
        <w:jc w:val="both"/>
      </w:pPr>
      <w:r>
        <w:t xml:space="preserve">В производството по поправка и допълване на протокола и насроченото с тази цел съдебно заседание, се извършва прослушване на звукозаписа. Прослушването става в съдебната зала на компютъра на съдебния секретар. Файлът със звукозапис се прослушва, като се извършва сравнение между съдържанието му и отразеното в съдебния протокол. При констатиране на разминаване между отразените в протокола изявленията и чутото на звукозаписа, този факт изрично се отбелязва в съставения от съдебното заседание протокол за поправка, само ако тези </w:t>
      </w:r>
      <w:r>
        <w:lastRenderedPageBreak/>
        <w:t xml:space="preserve">изявления или извършени процесуални действия са по предмета на делото. </w:t>
      </w:r>
    </w:p>
    <w:p w:rsidR="002604C2" w:rsidRDefault="002604C2" w:rsidP="000B42EB">
      <w:pPr>
        <w:pStyle w:val="Bodytext20"/>
        <w:numPr>
          <w:ilvl w:val="2"/>
          <w:numId w:val="16"/>
        </w:numPr>
        <w:shd w:val="clear" w:color="auto" w:fill="auto"/>
        <w:tabs>
          <w:tab w:val="left" w:pos="833"/>
        </w:tabs>
        <w:spacing w:after="0" w:line="240" w:lineRule="auto"/>
        <w:ind w:left="284"/>
        <w:contextualSpacing/>
        <w:jc w:val="both"/>
      </w:pPr>
      <w:r>
        <w:t>На съдебното заседание за поправка на протокола също се извършва звукозапис.</w:t>
      </w:r>
    </w:p>
    <w:p w:rsidR="002604C2" w:rsidRDefault="002604C2" w:rsidP="000B42EB">
      <w:pPr>
        <w:pStyle w:val="Bodytext20"/>
        <w:shd w:val="clear" w:color="auto" w:fill="auto"/>
        <w:tabs>
          <w:tab w:val="left" w:pos="819"/>
        </w:tabs>
        <w:spacing w:after="300" w:line="240" w:lineRule="auto"/>
        <w:ind w:left="520" w:firstLine="0"/>
        <w:contextualSpacing/>
        <w:jc w:val="both"/>
      </w:pPr>
    </w:p>
    <w:p w:rsidR="003533F2" w:rsidRPr="006743B4" w:rsidRDefault="002374FA" w:rsidP="000B42EB">
      <w:pPr>
        <w:pStyle w:val="Bodytext20"/>
        <w:numPr>
          <w:ilvl w:val="0"/>
          <w:numId w:val="10"/>
        </w:numPr>
        <w:shd w:val="clear" w:color="auto" w:fill="auto"/>
        <w:tabs>
          <w:tab w:val="left" w:pos="956"/>
        </w:tabs>
        <w:spacing w:after="0" w:line="240" w:lineRule="auto"/>
        <w:contextualSpacing/>
        <w:jc w:val="both"/>
        <w:rPr>
          <w:b/>
        </w:rPr>
      </w:pPr>
      <w:r w:rsidRPr="006743B4">
        <w:rPr>
          <w:b/>
        </w:rPr>
        <w:t>ПРАВИЛА ЗА ИЗПОЛЗВАНЕ НА ЗВУКОЗАПИСА ПРИ ИЗГОТВЯНЕ НА СЪДЕБЕН ПРОТОКОЛ И ПРИ ИЗВЪРШВАНЕ НА ПОПРАВКА НА СЪДЕБЕН ПРОТОКОЛ</w:t>
      </w:r>
    </w:p>
    <w:p w:rsidR="006743B4" w:rsidRPr="000B42EB" w:rsidRDefault="002374FA" w:rsidP="000B42EB">
      <w:pPr>
        <w:pStyle w:val="Bodytext20"/>
        <w:numPr>
          <w:ilvl w:val="0"/>
          <w:numId w:val="4"/>
        </w:numPr>
        <w:shd w:val="clear" w:color="auto" w:fill="auto"/>
        <w:tabs>
          <w:tab w:val="left" w:pos="853"/>
        </w:tabs>
        <w:spacing w:after="0" w:line="240" w:lineRule="auto"/>
        <w:ind w:left="0" w:firstLine="780"/>
        <w:contextualSpacing/>
        <w:jc w:val="left"/>
      </w:pPr>
      <w:r w:rsidRPr="000B42EB">
        <w:t>Звукозаписът на съдебното заседание е паралелен с изготвянето на хартиен носител на съдебния протокол под диктовката на съдията</w:t>
      </w:r>
      <w:r w:rsidR="006743B4" w:rsidRPr="000B42EB">
        <w:t>, при спазване на разпоредбите на чл. 150 от ГПК и чл. 311 от НПК.</w:t>
      </w:r>
    </w:p>
    <w:p w:rsidR="005027D7" w:rsidRPr="000B42EB" w:rsidRDefault="005027D7" w:rsidP="000B42EB">
      <w:pPr>
        <w:pStyle w:val="Bodytext20"/>
        <w:numPr>
          <w:ilvl w:val="0"/>
          <w:numId w:val="4"/>
        </w:numPr>
        <w:shd w:val="clear" w:color="auto" w:fill="auto"/>
        <w:tabs>
          <w:tab w:val="left" w:pos="833"/>
        </w:tabs>
        <w:spacing w:after="0" w:line="240" w:lineRule="auto"/>
        <w:ind w:left="0" w:firstLine="780"/>
        <w:contextualSpacing/>
        <w:jc w:val="both"/>
      </w:pPr>
      <w:r w:rsidRPr="000B42EB">
        <w:rPr>
          <w:rFonts w:eastAsia="Arial Unicode MS"/>
        </w:rPr>
        <w:t>П</w:t>
      </w:r>
      <w:r w:rsidRPr="000B42EB">
        <w:rPr>
          <w:rFonts w:eastAsia="Arial Unicode MS"/>
        </w:rPr>
        <w:t>редседателят на състава, определя и съдържанието протокола от съдебно заседание, като вписва в него само съществените по негова преценка изявления на страните и участниците в процеса, които са от значение за делото</w:t>
      </w:r>
      <w:r w:rsidRPr="000B42EB">
        <w:rPr>
          <w:rFonts w:eastAsia="Arial Unicode MS"/>
        </w:rPr>
        <w:t>.</w:t>
      </w:r>
    </w:p>
    <w:p w:rsidR="005027D7" w:rsidRPr="000B42EB" w:rsidRDefault="002374FA" w:rsidP="000B42EB">
      <w:pPr>
        <w:pStyle w:val="Bodytext20"/>
        <w:numPr>
          <w:ilvl w:val="0"/>
          <w:numId w:val="4"/>
        </w:numPr>
        <w:shd w:val="clear" w:color="auto" w:fill="auto"/>
        <w:tabs>
          <w:tab w:val="left" w:pos="833"/>
        </w:tabs>
        <w:spacing w:after="0" w:line="240" w:lineRule="auto"/>
        <w:ind w:left="0" w:firstLine="780"/>
        <w:contextualSpacing/>
        <w:jc w:val="both"/>
        <w:rPr>
          <w:rStyle w:val="pp"/>
        </w:rPr>
      </w:pPr>
      <w:r w:rsidRPr="000B42EB">
        <w:t xml:space="preserve">Съдебните секретари при изготвяне на протокола от съдебно заседание изслушват звукозаписа от съдебното заседание, </w:t>
      </w:r>
      <w:r w:rsidR="00FF387C" w:rsidRPr="000B42EB">
        <w:t>като в</w:t>
      </w:r>
      <w:r w:rsidRPr="000B42EB">
        <w:t xml:space="preserve"> случай на констатиране на непълнота в записките поради пропуск или обективна невъзможност на съдебния секретар да отрази действията от съдебното заседание, при изготвяне на окончателния протокол в законоустановения срок, секретарят допълва съдържанието на същия, позовавайки се на звукозаписа</w:t>
      </w:r>
      <w:r w:rsidR="008563D8" w:rsidRPr="000B42EB">
        <w:t>.</w:t>
      </w:r>
      <w:r w:rsidR="005027D7" w:rsidRPr="000B42EB">
        <w:rPr>
          <w:rStyle w:val="pp"/>
        </w:rPr>
        <w:t xml:space="preserve"> </w:t>
      </w:r>
    </w:p>
    <w:p w:rsidR="003533F2" w:rsidRPr="000B42EB" w:rsidRDefault="005027D7" w:rsidP="000B42EB">
      <w:pPr>
        <w:pStyle w:val="Bodytext20"/>
        <w:numPr>
          <w:ilvl w:val="0"/>
          <w:numId w:val="4"/>
        </w:numPr>
        <w:shd w:val="clear" w:color="auto" w:fill="auto"/>
        <w:tabs>
          <w:tab w:val="left" w:pos="833"/>
        </w:tabs>
        <w:spacing w:after="0" w:line="240" w:lineRule="auto"/>
        <w:ind w:left="0" w:firstLine="780"/>
        <w:contextualSpacing/>
        <w:jc w:val="both"/>
      </w:pPr>
      <w:r w:rsidRPr="000B42EB">
        <w:rPr>
          <w:rStyle w:val="pp"/>
        </w:rPr>
        <w:t xml:space="preserve">В </w:t>
      </w:r>
      <w:r w:rsidRPr="000B42EB">
        <w:rPr>
          <w:rStyle w:val="pp"/>
        </w:rPr>
        <w:t>протокола за съдебното заседание следва да бъдат отразени обстоятелствата и изявленията на страните по съществените за делото въпроси, на които съдът дължи отговор със съдебните си актове.</w:t>
      </w:r>
      <w:r w:rsidR="008563D8" w:rsidRPr="000B42EB">
        <w:t xml:space="preserve"> В </w:t>
      </w:r>
      <w:r w:rsidR="002374FA" w:rsidRPr="000B42EB">
        <w:t xml:space="preserve">съдебния протокол </w:t>
      </w:r>
      <w:r w:rsidR="008563D8" w:rsidRPr="000B42EB">
        <w:t xml:space="preserve">не се включват </w:t>
      </w:r>
      <w:r w:rsidR="002374FA" w:rsidRPr="000B42EB">
        <w:t>действия и разговори, които макар и проведени в съдебната зала, не представля</w:t>
      </w:r>
      <w:r w:rsidR="00FF387C" w:rsidRPr="000B42EB">
        <w:t xml:space="preserve">ват част от съдебното заседание, </w:t>
      </w:r>
      <w:r w:rsidR="002604C2" w:rsidRPr="000B42EB">
        <w:t>освен ако съдията-докладчик не е разпоредил друго</w:t>
      </w:r>
      <w:r w:rsidR="002374FA" w:rsidRPr="000B42EB">
        <w:t>.</w:t>
      </w:r>
    </w:p>
    <w:p w:rsidR="00FF387C" w:rsidRPr="000B42EB" w:rsidRDefault="002374FA" w:rsidP="000B42EB">
      <w:pPr>
        <w:pStyle w:val="Bodytext20"/>
        <w:numPr>
          <w:ilvl w:val="0"/>
          <w:numId w:val="4"/>
        </w:numPr>
        <w:shd w:val="clear" w:color="auto" w:fill="auto"/>
        <w:tabs>
          <w:tab w:val="left" w:pos="833"/>
        </w:tabs>
        <w:spacing w:after="0" w:line="240" w:lineRule="auto"/>
        <w:ind w:left="0" w:firstLine="780"/>
        <w:contextualSpacing/>
        <w:jc w:val="both"/>
      </w:pPr>
      <w:r w:rsidRPr="000B42EB">
        <w:t xml:space="preserve">При допълване на протокола съдебните секретари и съдиите нямат право да доразвиват речта или да внасят допълнителни изявления, или изменения в процесуалните действия, които действително са се състояли в съдебната зала. </w:t>
      </w:r>
    </w:p>
    <w:p w:rsidR="00083871" w:rsidRPr="000B42EB" w:rsidRDefault="00083871" w:rsidP="000B42EB">
      <w:pPr>
        <w:pStyle w:val="Bodytext20"/>
        <w:shd w:val="clear" w:color="auto" w:fill="auto"/>
        <w:tabs>
          <w:tab w:val="left" w:pos="851"/>
        </w:tabs>
        <w:spacing w:after="300" w:line="240" w:lineRule="auto"/>
        <w:ind w:firstLine="0"/>
        <w:contextualSpacing/>
        <w:jc w:val="both"/>
        <w:rPr>
          <w:highlight w:val="yellow"/>
        </w:rPr>
      </w:pPr>
    </w:p>
    <w:p w:rsidR="005027D7" w:rsidRPr="000B42EB" w:rsidRDefault="005027D7" w:rsidP="000B42EB">
      <w:pPr>
        <w:pStyle w:val="Bodytext20"/>
        <w:shd w:val="clear" w:color="auto" w:fill="auto"/>
        <w:tabs>
          <w:tab w:val="left" w:pos="851"/>
        </w:tabs>
        <w:spacing w:after="300" w:line="240" w:lineRule="auto"/>
        <w:ind w:firstLine="0"/>
        <w:contextualSpacing/>
        <w:jc w:val="both"/>
        <w:rPr>
          <w:rStyle w:val="pp"/>
        </w:rPr>
      </w:pPr>
      <w:r w:rsidRPr="000B42EB">
        <w:tab/>
        <w:t>Контролът по спазване на правилата за осъществяване на звукозапис от съдебните заседания се осъществява от длъжностното лице по защита на личните данни при Районен съд-Ихтиман</w:t>
      </w:r>
    </w:p>
    <w:p w:rsidR="005027D7" w:rsidRPr="006743B4" w:rsidRDefault="00EE51C9" w:rsidP="005027D7">
      <w:pPr>
        <w:pStyle w:val="Bodytext20"/>
        <w:shd w:val="clear" w:color="auto" w:fill="auto"/>
        <w:tabs>
          <w:tab w:val="left" w:pos="851"/>
        </w:tabs>
        <w:spacing w:after="300"/>
        <w:ind w:left="780" w:firstLine="0"/>
        <w:jc w:val="both"/>
      </w:pPr>
      <w:r>
        <w:rPr>
          <w:rStyle w:val="pp"/>
        </w:rPr>
        <w:t xml:space="preserve"> </w:t>
      </w:r>
      <w:bookmarkStart w:id="1" w:name="_GoBack"/>
      <w:bookmarkEnd w:id="1"/>
    </w:p>
    <w:sectPr w:rsidR="005027D7" w:rsidRPr="006743B4" w:rsidSect="00FA6837">
      <w:pgSz w:w="11900" w:h="16840"/>
      <w:pgMar w:top="1418" w:right="1380" w:bottom="110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67" w:rsidRDefault="00967267">
      <w:r>
        <w:separator/>
      </w:r>
    </w:p>
  </w:endnote>
  <w:endnote w:type="continuationSeparator" w:id="0">
    <w:p w:rsidR="00967267" w:rsidRDefault="009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67" w:rsidRDefault="00967267"/>
  </w:footnote>
  <w:footnote w:type="continuationSeparator" w:id="0">
    <w:p w:rsidR="00967267" w:rsidRDefault="009672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C91"/>
    <w:multiLevelType w:val="hybridMultilevel"/>
    <w:tmpl w:val="086C6D46"/>
    <w:lvl w:ilvl="0" w:tplc="4ACA87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D1BFB"/>
    <w:multiLevelType w:val="multilevel"/>
    <w:tmpl w:val="4AC612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50939"/>
    <w:multiLevelType w:val="multilevel"/>
    <w:tmpl w:val="4AC612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A45AE3"/>
    <w:multiLevelType w:val="hybridMultilevel"/>
    <w:tmpl w:val="11A419B0"/>
    <w:lvl w:ilvl="0" w:tplc="075EF262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80" w:hanging="360"/>
      </w:pPr>
    </w:lvl>
    <w:lvl w:ilvl="2" w:tplc="0402001B" w:tentative="1">
      <w:start w:val="1"/>
      <w:numFmt w:val="lowerRoman"/>
      <w:lvlText w:val="%3."/>
      <w:lvlJc w:val="right"/>
      <w:pPr>
        <w:ind w:left="2900" w:hanging="180"/>
      </w:pPr>
    </w:lvl>
    <w:lvl w:ilvl="3" w:tplc="0402000F" w:tentative="1">
      <w:start w:val="1"/>
      <w:numFmt w:val="decimal"/>
      <w:lvlText w:val="%4."/>
      <w:lvlJc w:val="left"/>
      <w:pPr>
        <w:ind w:left="3620" w:hanging="360"/>
      </w:pPr>
    </w:lvl>
    <w:lvl w:ilvl="4" w:tplc="04020019" w:tentative="1">
      <w:start w:val="1"/>
      <w:numFmt w:val="lowerLetter"/>
      <w:lvlText w:val="%5."/>
      <w:lvlJc w:val="left"/>
      <w:pPr>
        <w:ind w:left="4340" w:hanging="360"/>
      </w:pPr>
    </w:lvl>
    <w:lvl w:ilvl="5" w:tplc="0402001B" w:tentative="1">
      <w:start w:val="1"/>
      <w:numFmt w:val="lowerRoman"/>
      <w:lvlText w:val="%6."/>
      <w:lvlJc w:val="right"/>
      <w:pPr>
        <w:ind w:left="5060" w:hanging="180"/>
      </w:pPr>
    </w:lvl>
    <w:lvl w:ilvl="6" w:tplc="0402000F" w:tentative="1">
      <w:start w:val="1"/>
      <w:numFmt w:val="decimal"/>
      <w:lvlText w:val="%7."/>
      <w:lvlJc w:val="left"/>
      <w:pPr>
        <w:ind w:left="5780" w:hanging="360"/>
      </w:pPr>
    </w:lvl>
    <w:lvl w:ilvl="7" w:tplc="04020019" w:tentative="1">
      <w:start w:val="1"/>
      <w:numFmt w:val="lowerLetter"/>
      <w:lvlText w:val="%8."/>
      <w:lvlJc w:val="left"/>
      <w:pPr>
        <w:ind w:left="6500" w:hanging="360"/>
      </w:pPr>
    </w:lvl>
    <w:lvl w:ilvl="8" w:tplc="0402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36A21773"/>
    <w:multiLevelType w:val="hybridMultilevel"/>
    <w:tmpl w:val="A1CED820"/>
    <w:lvl w:ilvl="0" w:tplc="075EF262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560" w:hanging="360"/>
      </w:pPr>
    </w:lvl>
    <w:lvl w:ilvl="2" w:tplc="0402001B" w:tentative="1">
      <w:start w:val="1"/>
      <w:numFmt w:val="lowerRoman"/>
      <w:lvlText w:val="%3."/>
      <w:lvlJc w:val="right"/>
      <w:pPr>
        <w:ind w:left="3280" w:hanging="180"/>
      </w:pPr>
    </w:lvl>
    <w:lvl w:ilvl="3" w:tplc="0402000F" w:tentative="1">
      <w:start w:val="1"/>
      <w:numFmt w:val="decimal"/>
      <w:lvlText w:val="%4."/>
      <w:lvlJc w:val="left"/>
      <w:pPr>
        <w:ind w:left="4000" w:hanging="360"/>
      </w:pPr>
    </w:lvl>
    <w:lvl w:ilvl="4" w:tplc="04020019" w:tentative="1">
      <w:start w:val="1"/>
      <w:numFmt w:val="lowerLetter"/>
      <w:lvlText w:val="%5."/>
      <w:lvlJc w:val="left"/>
      <w:pPr>
        <w:ind w:left="4720" w:hanging="360"/>
      </w:pPr>
    </w:lvl>
    <w:lvl w:ilvl="5" w:tplc="0402001B" w:tentative="1">
      <w:start w:val="1"/>
      <w:numFmt w:val="lowerRoman"/>
      <w:lvlText w:val="%6."/>
      <w:lvlJc w:val="right"/>
      <w:pPr>
        <w:ind w:left="5440" w:hanging="180"/>
      </w:pPr>
    </w:lvl>
    <w:lvl w:ilvl="6" w:tplc="0402000F" w:tentative="1">
      <w:start w:val="1"/>
      <w:numFmt w:val="decimal"/>
      <w:lvlText w:val="%7."/>
      <w:lvlJc w:val="left"/>
      <w:pPr>
        <w:ind w:left="6160" w:hanging="360"/>
      </w:pPr>
    </w:lvl>
    <w:lvl w:ilvl="7" w:tplc="04020019" w:tentative="1">
      <w:start w:val="1"/>
      <w:numFmt w:val="lowerLetter"/>
      <w:lvlText w:val="%8."/>
      <w:lvlJc w:val="left"/>
      <w:pPr>
        <w:ind w:left="6880" w:hanging="360"/>
      </w:pPr>
    </w:lvl>
    <w:lvl w:ilvl="8" w:tplc="0402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5">
    <w:nsid w:val="381241B4"/>
    <w:multiLevelType w:val="multilevel"/>
    <w:tmpl w:val="CA54A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8C2087"/>
    <w:multiLevelType w:val="hybridMultilevel"/>
    <w:tmpl w:val="16A2B6C4"/>
    <w:lvl w:ilvl="0" w:tplc="075EF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1C00B1B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16948"/>
    <w:multiLevelType w:val="hybridMultilevel"/>
    <w:tmpl w:val="794A9976"/>
    <w:lvl w:ilvl="0" w:tplc="6C4C26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64C6B09"/>
    <w:multiLevelType w:val="hybridMultilevel"/>
    <w:tmpl w:val="0B24B3EC"/>
    <w:lvl w:ilvl="0" w:tplc="6C4C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40326"/>
    <w:multiLevelType w:val="hybridMultilevel"/>
    <w:tmpl w:val="FDFE85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84493"/>
    <w:multiLevelType w:val="hybridMultilevel"/>
    <w:tmpl w:val="19C64A56"/>
    <w:lvl w:ilvl="0" w:tplc="075EF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F30CE"/>
    <w:multiLevelType w:val="hybridMultilevel"/>
    <w:tmpl w:val="5C906B26"/>
    <w:lvl w:ilvl="0" w:tplc="075EF26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69F24256"/>
    <w:multiLevelType w:val="hybridMultilevel"/>
    <w:tmpl w:val="24C4FD70"/>
    <w:lvl w:ilvl="0" w:tplc="075EF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F0A2C"/>
    <w:multiLevelType w:val="multilevel"/>
    <w:tmpl w:val="F7FAE938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4A6B6E"/>
    <w:multiLevelType w:val="multilevel"/>
    <w:tmpl w:val="695A1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5267B"/>
    <w:multiLevelType w:val="hybridMultilevel"/>
    <w:tmpl w:val="CB8EBCD4"/>
    <w:lvl w:ilvl="0" w:tplc="075EF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33F2"/>
    <w:rsid w:val="00032397"/>
    <w:rsid w:val="000364B5"/>
    <w:rsid w:val="00083871"/>
    <w:rsid w:val="000B42EB"/>
    <w:rsid w:val="002374FA"/>
    <w:rsid w:val="002604C2"/>
    <w:rsid w:val="002C593B"/>
    <w:rsid w:val="0030041E"/>
    <w:rsid w:val="003533F2"/>
    <w:rsid w:val="003912B8"/>
    <w:rsid w:val="004A1C9B"/>
    <w:rsid w:val="005027D7"/>
    <w:rsid w:val="00562AC2"/>
    <w:rsid w:val="005C207B"/>
    <w:rsid w:val="006743B4"/>
    <w:rsid w:val="008563D8"/>
    <w:rsid w:val="0094010E"/>
    <w:rsid w:val="00944028"/>
    <w:rsid w:val="009668C3"/>
    <w:rsid w:val="00967267"/>
    <w:rsid w:val="00A85BD6"/>
    <w:rsid w:val="00BB63E5"/>
    <w:rsid w:val="00C37D6E"/>
    <w:rsid w:val="00D56E56"/>
    <w:rsid w:val="00E01974"/>
    <w:rsid w:val="00EE51C9"/>
    <w:rsid w:val="00EF39FC"/>
    <w:rsid w:val="00FA6837"/>
    <w:rsid w:val="00FE1505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4A1C9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140" w:line="322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14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pp">
    <w:name w:val="pp"/>
    <w:basedOn w:val="a0"/>
    <w:rsid w:val="00EE51C9"/>
  </w:style>
  <w:style w:type="character" w:customStyle="1" w:styleId="10">
    <w:name w:val="Заглавие 1 Знак"/>
    <w:basedOn w:val="a0"/>
    <w:link w:val="1"/>
    <w:uiPriority w:val="9"/>
    <w:rsid w:val="004A1C9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ala">
    <w:name w:val="al_a"/>
    <w:basedOn w:val="a0"/>
    <w:rsid w:val="00083871"/>
  </w:style>
  <w:style w:type="paragraph" w:styleId="a4">
    <w:name w:val="List Paragraph"/>
    <w:basedOn w:val="a"/>
    <w:uiPriority w:val="34"/>
    <w:qFormat/>
    <w:rsid w:val="005027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07B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C20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Yordanova</cp:lastModifiedBy>
  <cp:revision>17</cp:revision>
  <cp:lastPrinted>2025-05-05T11:08:00Z</cp:lastPrinted>
  <dcterms:created xsi:type="dcterms:W3CDTF">2025-04-11T12:23:00Z</dcterms:created>
  <dcterms:modified xsi:type="dcterms:W3CDTF">2025-05-05T11:56:00Z</dcterms:modified>
</cp:coreProperties>
</file>